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EndPr/>
        <w:sdtContent>
          <w:r w:rsidR="009A193E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2B4DB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775704">
            <w:rPr>
              <w:rFonts w:ascii="Times New Roman" w:hAnsi="Times New Roman"/>
              <w:b/>
              <w:sz w:val="23"/>
              <w:szCs w:val="23"/>
            </w:rPr>
            <w:t>выполнению работ по ремонту станочного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775704">
            <w:rPr>
              <w:rFonts w:ascii="Times New Roman" w:hAnsi="Times New Roman"/>
              <w:b/>
              <w:sz w:val="23"/>
              <w:szCs w:val="23"/>
            </w:rPr>
            <w:t xml:space="preserve">оборудования цех № 19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EndPr/>
        <w:sdtContent>
          <w:r w:rsidR="00775704">
            <w:rPr>
              <w:rFonts w:ascii="Times New Roman" w:hAnsi="Times New Roman"/>
              <w:i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EndPr/>
        <w:sdtContent>
          <w:r w:rsidR="00775704">
            <w:rPr>
              <w:rFonts w:ascii="Times New Roman" w:hAnsi="Times New Roman"/>
              <w:sz w:val="23"/>
              <w:szCs w:val="23"/>
            </w:rPr>
            <w:t>на основании утверждаемых Заказчиком наряд-заказов (</w:t>
          </w:r>
          <w:r w:rsidR="00775704" w:rsidRPr="004F022B">
            <w:rPr>
              <w:rFonts w:ascii="Times New Roman" w:hAnsi="Times New Roman"/>
              <w:sz w:val="23"/>
              <w:szCs w:val="23"/>
            </w:rPr>
            <w:t xml:space="preserve">Приложение № </w:t>
          </w:r>
          <w:r w:rsidR="006B090F">
            <w:rPr>
              <w:rFonts w:ascii="Times New Roman" w:hAnsi="Times New Roman"/>
              <w:sz w:val="23"/>
              <w:szCs w:val="23"/>
            </w:rPr>
            <w:t>3</w:t>
          </w:r>
          <w:r w:rsidR="00775704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775704">
            <w:rPr>
              <w:rFonts w:ascii="Times New Roman" w:hAnsi="Times New Roman"/>
              <w:sz w:val="23"/>
              <w:szCs w:val="23"/>
            </w:rPr>
            <w:t>)</w:t>
          </w:r>
          <w:r w:rsidR="006A4475">
            <w:rPr>
              <w:rFonts w:ascii="Times New Roman" w:hAnsi="Times New Roman"/>
              <w:sz w:val="23"/>
              <w:szCs w:val="23"/>
            </w:rPr>
            <w:t>,</w:t>
          </w:r>
          <w:r w:rsidR="00775704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75704" w:rsidRPr="00593538">
            <w:rPr>
              <w:rFonts w:ascii="Times New Roman" w:hAnsi="Times New Roman"/>
              <w:szCs w:val="22"/>
            </w:rPr>
            <w:t>Перечня металлообрабатывающего оборудования цеха № 19 (</w:t>
          </w:r>
          <w:r w:rsidR="00775704">
            <w:rPr>
              <w:rFonts w:ascii="Times New Roman" w:hAnsi="Times New Roman"/>
              <w:szCs w:val="22"/>
            </w:rPr>
            <w:t>Приложение № 1 к настоящему Договору</w:t>
          </w:r>
          <w:r w:rsidR="00775704" w:rsidRPr="00593538">
            <w:rPr>
              <w:rFonts w:ascii="Times New Roman" w:hAnsi="Times New Roman"/>
              <w:szCs w:val="22"/>
            </w:rPr>
            <w:t>)</w:t>
          </w:r>
          <w:r w:rsidR="006A4475">
            <w:rPr>
              <w:rFonts w:ascii="Times New Roman" w:hAnsi="Times New Roman"/>
              <w:szCs w:val="22"/>
            </w:rPr>
            <w:t xml:space="preserve">  </w:t>
          </w:r>
          <w:r w:rsidR="006A4475" w:rsidRPr="006A4475">
            <w:rPr>
              <w:rFonts w:ascii="Times New Roman" w:hAnsi="Times New Roman"/>
              <w:szCs w:val="22"/>
            </w:rPr>
            <w:t>и укрупненных норм времени на ремонт станочного оборудования цеха №19 (Приложение № 2 к настоящему Договору</w:t>
          </w:r>
          <w:r w:rsidR="006A4475">
            <w:rPr>
              <w:rFonts w:ascii="Times New Roman" w:hAnsi="Times New Roman"/>
              <w:szCs w:val="22"/>
            </w:rPr>
            <w:t>)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, исходя из необходимости, основанной на фактическом техническом состоянии вышеуказанного оборудования</w:t>
          </w:r>
          <w:r w:rsidR="00775704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775704">
            <w:rPr>
              <w:rFonts w:ascii="Times New Roman" w:hAnsi="Times New Roman"/>
              <w:b/>
              <w:sz w:val="23"/>
              <w:szCs w:val="23"/>
            </w:rPr>
            <w:t xml:space="preserve"> с даты подписания договора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, окончание работ – </w:t>
          </w:r>
          <w:r w:rsidR="00625A3F">
            <w:rPr>
              <w:rFonts w:ascii="Times New Roman" w:hAnsi="Times New Roman"/>
              <w:b/>
              <w:sz w:val="23"/>
              <w:szCs w:val="23"/>
            </w:rPr>
            <w:t>31 декабря</w:t>
          </w:r>
          <w:r w:rsidR="00775704">
            <w:rPr>
              <w:rFonts w:ascii="Times New Roman" w:hAnsi="Times New Roman"/>
              <w:b/>
              <w:sz w:val="23"/>
              <w:szCs w:val="23"/>
            </w:rPr>
            <w:t xml:space="preserve"> 2020 г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_Ref438644264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1.1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D2219D">
            <w:rPr>
              <w:sz w:val="23"/>
              <w:szCs w:val="23"/>
            </w:rPr>
            <w:t>1 770 000 (один миллион семьсот семьдесят тыся</w:t>
          </w:r>
          <w:bookmarkStart w:id="2" w:name="_GoBack"/>
          <w:bookmarkEnd w:id="2"/>
          <w:r w:rsidR="00D2219D">
            <w:rPr>
              <w:sz w:val="23"/>
              <w:szCs w:val="23"/>
            </w:rPr>
            <w:t>ч) рублей, в том числе НДС 270 000 рублей.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775704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EndPr/>
        <w:sdtContent>
          <w:r w:rsidR="00F84034">
            <w:rPr>
              <w:rFonts w:ascii="Times New Roman" w:hAnsi="Times New Roman"/>
              <w:color w:val="000000"/>
              <w:sz w:val="23"/>
              <w:szCs w:val="23"/>
            </w:rPr>
            <w:t>определяется</w:t>
          </w:r>
          <w:r w:rsidR="004F022B" w:rsidRP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183A4A">
            <w:rPr>
              <w:rFonts w:ascii="Times New Roman" w:hAnsi="Times New Roman"/>
              <w:color w:val="000000"/>
              <w:sz w:val="23"/>
              <w:szCs w:val="23"/>
            </w:rPr>
            <w:t xml:space="preserve">по 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>утвержденн</w:t>
          </w:r>
          <w:r w:rsidR="00183A4A">
            <w:rPr>
              <w:rFonts w:ascii="Times New Roman" w:hAnsi="Times New Roman"/>
              <w:color w:val="000000"/>
              <w:sz w:val="23"/>
              <w:szCs w:val="23"/>
            </w:rPr>
            <w:t>ым сторонами калькуляциям, выполненным</w:t>
          </w:r>
          <w:r w:rsidR="00F84034">
            <w:rPr>
              <w:rFonts w:ascii="Times New Roman" w:hAnsi="Times New Roman"/>
              <w:color w:val="000000"/>
              <w:sz w:val="23"/>
              <w:szCs w:val="23"/>
            </w:rPr>
            <w:t xml:space="preserve"> на основании стоимости нормо-часа</w:t>
          </w:r>
          <w:r w:rsidR="00183A4A">
            <w:rPr>
              <w:rFonts w:ascii="Times New Roman" w:hAnsi="Times New Roman"/>
              <w:color w:val="000000"/>
              <w:sz w:val="23"/>
              <w:szCs w:val="23"/>
            </w:rPr>
            <w:t>, который составляет ______руб.</w:t>
          </w:r>
          <w:r w:rsidR="003F4919">
            <w:rPr>
              <w:rFonts w:ascii="Times New Roman" w:hAnsi="Times New Roman"/>
              <w:color w:val="000000"/>
              <w:sz w:val="23"/>
              <w:szCs w:val="23"/>
            </w:rPr>
            <w:t xml:space="preserve"> без НДС</w:t>
          </w:r>
          <w:r w:rsidR="00183A4A">
            <w:rPr>
              <w:rFonts w:ascii="Times New Roman" w:hAnsi="Times New Roman"/>
              <w:color w:val="000000"/>
              <w:sz w:val="23"/>
              <w:szCs w:val="23"/>
            </w:rPr>
            <w:t>,</w:t>
          </w:r>
          <w:r w:rsidR="00F84034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183A4A">
            <w:rPr>
              <w:rFonts w:ascii="Times New Roman" w:hAnsi="Times New Roman"/>
              <w:szCs w:val="22"/>
            </w:rPr>
            <w:t xml:space="preserve">и </w:t>
          </w:r>
          <w:r w:rsidR="00701FA1">
            <w:rPr>
              <w:rFonts w:ascii="Times New Roman" w:hAnsi="Times New Roman"/>
              <w:szCs w:val="22"/>
            </w:rPr>
            <w:t>укрупненных норм времени</w:t>
          </w:r>
          <w:r w:rsidR="00F84034" w:rsidRPr="00593538">
            <w:rPr>
              <w:rFonts w:ascii="Times New Roman" w:hAnsi="Times New Roman"/>
              <w:szCs w:val="22"/>
            </w:rPr>
            <w:t xml:space="preserve"> </w:t>
          </w:r>
          <w:r w:rsidR="00701FA1">
            <w:rPr>
              <w:rFonts w:ascii="Times New Roman" w:hAnsi="Times New Roman"/>
              <w:szCs w:val="22"/>
            </w:rPr>
            <w:t xml:space="preserve">на ремонт станочного оборудования цеха №19 </w:t>
          </w:r>
          <w:r w:rsidR="00F84034" w:rsidRPr="00593538">
            <w:rPr>
              <w:rFonts w:ascii="Times New Roman" w:hAnsi="Times New Roman"/>
              <w:szCs w:val="22"/>
            </w:rPr>
            <w:t xml:space="preserve">(Приложение № </w:t>
          </w:r>
          <w:r w:rsidR="00701FA1">
            <w:rPr>
              <w:rFonts w:ascii="Times New Roman" w:hAnsi="Times New Roman"/>
              <w:szCs w:val="22"/>
            </w:rPr>
            <w:t>2</w:t>
          </w:r>
          <w:r w:rsidR="00F84034" w:rsidRPr="00593538">
            <w:rPr>
              <w:rFonts w:ascii="Times New Roman" w:hAnsi="Times New Roman"/>
              <w:szCs w:val="22"/>
            </w:rPr>
            <w:t xml:space="preserve"> к </w:t>
          </w:r>
          <w:r w:rsidR="00701FA1">
            <w:rPr>
              <w:rFonts w:ascii="Times New Roman" w:hAnsi="Times New Roman"/>
              <w:szCs w:val="22"/>
            </w:rPr>
            <w:t xml:space="preserve">настоящему </w:t>
          </w:r>
          <w:r w:rsidR="0054382F">
            <w:rPr>
              <w:rFonts w:ascii="Times New Roman" w:hAnsi="Times New Roman"/>
              <w:szCs w:val="22"/>
            </w:rPr>
            <w:t>Договору</w:t>
          </w:r>
          <w:r w:rsidR="00F84034" w:rsidRPr="00593538">
            <w:rPr>
              <w:rFonts w:ascii="Times New Roman" w:hAnsi="Times New Roman"/>
              <w:szCs w:val="22"/>
            </w:rPr>
            <w:t>)</w:t>
          </w:r>
          <w:r w:rsidR="00F84034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54382F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54382F" w:rsidRPr="0054382F">
            <w:rPr>
              <w:rFonts w:ascii="Times New Roman" w:hAnsi="Times New Roman"/>
              <w:color w:val="000000"/>
              <w:sz w:val="23"/>
              <w:szCs w:val="23"/>
            </w:rPr>
            <w:t xml:space="preserve">Стоимость работ включает в себя стоимость материалов и запасных частей поставки Подрядчика, которая подтверждается счетами-фактурами. </w:t>
          </w:r>
          <w:r w:rsidR="0054382F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38644919" w:displacedByCustomXml="next"/>
    <w:sdt>
      <w:sdtPr>
        <w:id w:val="11086373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E247BD" w:rsidRDefault="00E247BD" w:rsidP="00E247BD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  <w:r w:rsidR="00F84034" w:rsidRPr="00E247BD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sdt>
        <w:sdtPr>
          <w:rPr>
            <w:sz w:val="23"/>
            <w:szCs w:val="23"/>
          </w:rPr>
          <w:id w:val="-6328625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90 календарных</w:t>
          </w:r>
        </w:sdtContent>
      </w:sdt>
      <w:r w:rsidRPr="00AF1246">
        <w:rPr>
          <w:sz w:val="23"/>
          <w:szCs w:val="23"/>
        </w:rPr>
        <w:t xml:space="preserve">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84034">
            <w:rPr>
              <w:rFonts w:ascii="Times New Roman" w:hAnsi="Times New Roman"/>
              <w:sz w:val="23"/>
              <w:szCs w:val="23"/>
            </w:rPr>
            <w:t xml:space="preserve"> 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84034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82032178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CAF9AFA3D975407FB63709B4BACE2AD4"/>
            </w:placeholder>
          </w:sdtPr>
          <w:sdtEndPr/>
          <w:sdtContent>
            <w:p w:rsidR="009A193E" w:rsidRPr="009A193E" w:rsidRDefault="00F84034" w:rsidP="009A193E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  <w:t xml:space="preserve"> </w:t>
              </w:r>
            </w:p>
          </w:sdtContent>
        </w:sdt>
        <w:p w:rsidR="00384BFE" w:rsidRPr="00AF1246" w:rsidRDefault="009A193E" w:rsidP="009A193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4B3560" w:rsidRPr="004B3560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6.11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EndPr/>
        <w:sdtContent>
          <w:r w:rsidR="00F84034">
            <w:rPr>
              <w:sz w:val="23"/>
              <w:szCs w:val="23"/>
            </w:rPr>
            <w:t xml:space="preserve"> согласованым сторонами калькуляциям, составленным на основании утвержденных Заказчиком наряд-заказов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6.25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-569654734"/>
          <w:placeholder>
            <w:docPart w:val="DefaultPlaceholder_1082065158"/>
          </w:placeholder>
        </w:sdtPr>
        <w:sdtEndPr/>
        <w:sdtContent>
          <w:r w:rsidR="00F84034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sdt>
        <w:sdtPr>
          <w:rPr>
            <w:rFonts w:ascii="Times New Roman" w:hAnsi="Times New Roman"/>
            <w:sz w:val="23"/>
            <w:szCs w:val="23"/>
          </w:rPr>
          <w:id w:val="1356454271"/>
          <w:placeholder>
            <w:docPart w:val="DefaultPlaceholder_1082065158"/>
          </w:placeholder>
        </w:sdtPr>
        <w:sdtEndPr/>
        <w:sdtContent>
          <w:r w:rsidR="00F84034">
            <w:rPr>
              <w:rFonts w:ascii="Times New Roman" w:hAnsi="Times New Roman"/>
              <w:sz w:val="23"/>
              <w:szCs w:val="23"/>
            </w:rPr>
            <w:t>выполненных работ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881825938"/>
          <w:placeholder>
            <w:docPart w:val="DefaultPlaceholder_1082065158"/>
          </w:placeholder>
        </w:sdtPr>
        <w:sdtEndPr/>
        <w:sdtContent>
          <w:r w:rsidR="00F84034">
            <w:rPr>
              <w:rFonts w:ascii="Times New Roman" w:hAnsi="Times New Roman"/>
              <w:sz w:val="23"/>
              <w:szCs w:val="23"/>
            </w:rPr>
            <w:t>где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bookmarkEnd w:id="1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3.4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9654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96544">
        <w:rPr>
          <w:rFonts w:ascii="Times New Roman" w:hAnsi="Times New Roman"/>
          <w:color w:val="000000"/>
          <w:sz w:val="23"/>
          <w:szCs w:val="23"/>
        </w:rPr>
        <w:t>6.8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EndPr/>
        <w:sdtContent>
          <w:r w:rsidR="00BD59CF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6.25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</w:t>
      </w:r>
      <w:r w:rsidRPr="00AF1246">
        <w:rPr>
          <w:sz w:val="23"/>
          <w:szCs w:val="23"/>
        </w:rPr>
        <w:lastRenderedPageBreak/>
        <w:t>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29654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296544">
        <w:rPr>
          <w:rFonts w:ascii="Times New Roman" w:hAnsi="Times New Roman"/>
          <w:iCs/>
          <w:sz w:val="23"/>
          <w:szCs w:val="23"/>
        </w:rPr>
        <w:t>6.8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F84034">
            <w:rPr>
              <w:sz w:val="23"/>
              <w:szCs w:val="23"/>
            </w:rPr>
            <w:t xml:space="preserve"> </w:t>
          </w:r>
          <w:r w:rsidR="00331F27">
            <w:rPr>
              <w:sz w:val="23"/>
              <w:szCs w:val="23"/>
            </w:rPr>
            <w:t>31.12.</w:t>
          </w:r>
          <w:r w:rsidR="00F84034">
            <w:rPr>
              <w:sz w:val="23"/>
              <w:szCs w:val="23"/>
            </w:rPr>
            <w:t>2020 г.</w:t>
          </w:r>
          <w:r w:rsidRPr="00AF1246">
            <w:rPr>
              <w:sz w:val="23"/>
              <w:szCs w:val="23"/>
            </w:rPr>
            <w:t xml:space="preserve">,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rFonts w:ascii="Times New Roman" w:hAnsi="Times New Roman"/>
          <w:color w:val="auto"/>
        </w:rPr>
      </w:sdtEndPr>
      <w:sdtContent>
        <w:p w:rsidR="00587459" w:rsidRPr="00587459" w:rsidRDefault="00F84034" w:rsidP="00587459">
          <w:pPr>
            <w:pStyle w:val="ae"/>
            <w:numPr>
              <w:ilvl w:val="0"/>
              <w:numId w:val="9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587459">
            <w:rPr>
              <w:rFonts w:ascii="Times New Roman" w:hAnsi="Times New Roman"/>
            </w:rPr>
            <w:t>Перечень</w:t>
          </w:r>
          <w:r w:rsidRPr="00587459">
            <w:rPr>
              <w:rFonts w:ascii="Times New Roman" w:hAnsi="Times New Roman"/>
              <w:szCs w:val="22"/>
            </w:rPr>
            <w:t xml:space="preserve"> металлообрабатывающего оборудования цеха № 19</w:t>
          </w:r>
        </w:p>
        <w:p w:rsidR="00587459" w:rsidRPr="00587459" w:rsidRDefault="00587459" w:rsidP="00587459">
          <w:pPr>
            <w:pStyle w:val="ae"/>
            <w:numPr>
              <w:ilvl w:val="0"/>
              <w:numId w:val="9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587459">
            <w:rPr>
              <w:rFonts w:ascii="Times New Roman" w:hAnsi="Times New Roman"/>
              <w:sz w:val="23"/>
              <w:szCs w:val="23"/>
            </w:rPr>
            <w:t>Укрупненные нормы времени на ремонт станочного оборудования цеха №19</w:t>
          </w:r>
        </w:p>
        <w:p w:rsidR="00587459" w:rsidRDefault="00587459" w:rsidP="00F84034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</w:t>
          </w:r>
          <w:r w:rsidR="001B5158"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>
            <w:rPr>
              <w:rFonts w:ascii="Times New Roman" w:hAnsi="Times New Roman"/>
              <w:sz w:val="23"/>
              <w:szCs w:val="23"/>
            </w:rPr>
            <w:t xml:space="preserve">   </w:t>
          </w:r>
          <w:r w:rsidR="00F84034">
            <w:rPr>
              <w:rFonts w:ascii="Times New Roman" w:hAnsi="Times New Roman"/>
              <w:sz w:val="23"/>
              <w:szCs w:val="23"/>
            </w:rPr>
            <w:t>Бланк наряд-заказа</w:t>
          </w:r>
          <w:r>
            <w:rPr>
              <w:rFonts w:ascii="Times New Roman" w:hAnsi="Times New Roman"/>
              <w:sz w:val="23"/>
              <w:szCs w:val="23"/>
            </w:rPr>
            <w:t>(форма)</w:t>
          </w:r>
          <w:r w:rsidR="00F84034">
            <w:rPr>
              <w:rFonts w:ascii="Times New Roman" w:hAnsi="Times New Roman"/>
              <w:sz w:val="23"/>
              <w:szCs w:val="23"/>
            </w:rPr>
            <w:t>.</w:t>
          </w:r>
        </w:p>
        <w:p w:rsidR="00FA2826" w:rsidRPr="00F84034" w:rsidRDefault="001365E7" w:rsidP="00F84034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bCs/>
              <w:iCs/>
              <w:sz w:val="23"/>
              <w:szCs w:val="23"/>
            </w:rPr>
            <w:lastRenderedPageBreak/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1B5158" w:rsidRPr="00AF1246" w:rsidRDefault="00587459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4</w:t>
          </w:r>
          <w:r w:rsidR="00FA2826">
            <w:rPr>
              <w:rFonts w:ascii="Times New Roman" w:hAnsi="Times New Roman"/>
              <w:sz w:val="23"/>
              <w:szCs w:val="23"/>
            </w:rPr>
            <w:t xml:space="preserve">. </w:t>
          </w:r>
          <w:r>
            <w:rPr>
              <w:rFonts w:ascii="Times New Roman" w:hAnsi="Times New Roman"/>
              <w:sz w:val="23"/>
              <w:szCs w:val="23"/>
            </w:rPr>
            <w:t xml:space="preserve">  </w:t>
          </w:r>
          <w:r w:rsidR="00FA2826"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 w:rsidR="00FA282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EndPr/>
            <w:sdtContent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ОКПО 00149765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в филиале Банка ВТБ (ПАО),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г. Воронеж, БИК 042007835</w:t>
                </w:r>
              </w:p>
              <w:p w:rsidR="001B5158" w:rsidRPr="00AF1246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КОРР.СЧЕТ 30101810100000000835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9A193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349907877"/>
                <w:placeholder>
                  <w:docPart w:val="DefaultPlaceholder_1082065158"/>
                </w:placeholder>
              </w:sdtPr>
              <w:sdtEndPr/>
              <w:sdtContent>
                <w:r w:rsidR="009A193E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DBE" w:rsidRDefault="002B4DBE" w:rsidP="00D736E8">
      <w:pPr>
        <w:spacing w:before="0"/>
      </w:pPr>
      <w:r>
        <w:separator/>
      </w:r>
    </w:p>
  </w:endnote>
  <w:endnote w:type="continuationSeparator" w:id="0">
    <w:p w:rsidR="002B4DBE" w:rsidRDefault="002B4DBE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19D">
          <w:rPr>
            <w:noProof/>
          </w:rPr>
          <w:t>9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DBE" w:rsidRDefault="002B4DBE" w:rsidP="00D736E8">
      <w:pPr>
        <w:spacing w:before="0"/>
      </w:pPr>
      <w:r>
        <w:separator/>
      </w:r>
    </w:p>
  </w:footnote>
  <w:footnote w:type="continuationSeparator" w:id="0">
    <w:p w:rsidR="002B4DBE" w:rsidRDefault="002B4DBE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r w:rsidRPr="002E6EE2">
      <w:t>№ 06-ПРР (Подряд на ремонт объектов завода</w:t>
    </w:r>
    <w:r w:rsidR="00CC40E7">
      <w:t>. Р</w:t>
    </w:r>
    <w:r w:rsidRPr="002E6EE2">
      <w:t>амочный)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 Р</w:t>
    </w:r>
    <w:r>
      <w:t>амочный)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84A7E"/>
    <w:multiLevelType w:val="hybridMultilevel"/>
    <w:tmpl w:val="1C1E16C6"/>
    <w:lvl w:ilvl="0" w:tplc="13ECB2E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1" w:cryptProviderType="rsaFull" w:cryptAlgorithmClass="hash" w:cryptAlgorithmType="typeAny" w:cryptAlgorithmSid="4" w:cryptSpinCount="100000" w:hash="SoRNvIyIFY7LcJZJwB9g8Y5yjpA=" w:salt="K50Bpv6KAMFb1rritssiY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91D7C"/>
    <w:rsid w:val="000A6C89"/>
    <w:rsid w:val="000B125B"/>
    <w:rsid w:val="000B6082"/>
    <w:rsid w:val="000B7F36"/>
    <w:rsid w:val="000D0408"/>
    <w:rsid w:val="000D19CC"/>
    <w:rsid w:val="000E4A56"/>
    <w:rsid w:val="00107864"/>
    <w:rsid w:val="00126B18"/>
    <w:rsid w:val="00133763"/>
    <w:rsid w:val="001365E7"/>
    <w:rsid w:val="00154136"/>
    <w:rsid w:val="00175DCA"/>
    <w:rsid w:val="001806B3"/>
    <w:rsid w:val="00183A4A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B4DBE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31F27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E2042"/>
    <w:rsid w:val="003F3B45"/>
    <w:rsid w:val="003F4919"/>
    <w:rsid w:val="003F723D"/>
    <w:rsid w:val="00407D1E"/>
    <w:rsid w:val="00413C73"/>
    <w:rsid w:val="00465389"/>
    <w:rsid w:val="0047769E"/>
    <w:rsid w:val="004836A1"/>
    <w:rsid w:val="0048625D"/>
    <w:rsid w:val="00490449"/>
    <w:rsid w:val="004904D0"/>
    <w:rsid w:val="004A7AC3"/>
    <w:rsid w:val="004B3560"/>
    <w:rsid w:val="004B5782"/>
    <w:rsid w:val="004B7D55"/>
    <w:rsid w:val="004D09AE"/>
    <w:rsid w:val="004E08B5"/>
    <w:rsid w:val="004E3ACA"/>
    <w:rsid w:val="004F022B"/>
    <w:rsid w:val="004F4D8E"/>
    <w:rsid w:val="005266D4"/>
    <w:rsid w:val="00526A36"/>
    <w:rsid w:val="0054382F"/>
    <w:rsid w:val="00552E7F"/>
    <w:rsid w:val="00574D53"/>
    <w:rsid w:val="0057617E"/>
    <w:rsid w:val="00583C28"/>
    <w:rsid w:val="005844AF"/>
    <w:rsid w:val="00587459"/>
    <w:rsid w:val="005910E6"/>
    <w:rsid w:val="00593C07"/>
    <w:rsid w:val="00593C42"/>
    <w:rsid w:val="00595256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25A3F"/>
    <w:rsid w:val="00644267"/>
    <w:rsid w:val="006444E5"/>
    <w:rsid w:val="00647F51"/>
    <w:rsid w:val="0065464C"/>
    <w:rsid w:val="00661D75"/>
    <w:rsid w:val="00666F7B"/>
    <w:rsid w:val="00670AD1"/>
    <w:rsid w:val="00677733"/>
    <w:rsid w:val="00682EE9"/>
    <w:rsid w:val="00693473"/>
    <w:rsid w:val="00697DC4"/>
    <w:rsid w:val="006A2FE3"/>
    <w:rsid w:val="006A4475"/>
    <w:rsid w:val="006B090F"/>
    <w:rsid w:val="006E6589"/>
    <w:rsid w:val="00701FA1"/>
    <w:rsid w:val="00702919"/>
    <w:rsid w:val="00714C53"/>
    <w:rsid w:val="00724D87"/>
    <w:rsid w:val="00763E4D"/>
    <w:rsid w:val="00775704"/>
    <w:rsid w:val="007A171D"/>
    <w:rsid w:val="007A659A"/>
    <w:rsid w:val="007C57B1"/>
    <w:rsid w:val="007D2753"/>
    <w:rsid w:val="007D4D74"/>
    <w:rsid w:val="00802DFD"/>
    <w:rsid w:val="00804A62"/>
    <w:rsid w:val="008120C0"/>
    <w:rsid w:val="008226E6"/>
    <w:rsid w:val="008227F9"/>
    <w:rsid w:val="00824D8B"/>
    <w:rsid w:val="00827A2D"/>
    <w:rsid w:val="00827EDB"/>
    <w:rsid w:val="008302AE"/>
    <w:rsid w:val="0083219E"/>
    <w:rsid w:val="008523DB"/>
    <w:rsid w:val="00870D6C"/>
    <w:rsid w:val="00885611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193E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74A3"/>
    <w:rsid w:val="00A42D1A"/>
    <w:rsid w:val="00A83AF6"/>
    <w:rsid w:val="00A850FD"/>
    <w:rsid w:val="00A95230"/>
    <w:rsid w:val="00AC73B0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1AB5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D59CF"/>
    <w:rsid w:val="00BF16BC"/>
    <w:rsid w:val="00C00529"/>
    <w:rsid w:val="00C0682F"/>
    <w:rsid w:val="00C46057"/>
    <w:rsid w:val="00C81299"/>
    <w:rsid w:val="00C879A2"/>
    <w:rsid w:val="00C974D0"/>
    <w:rsid w:val="00CA203F"/>
    <w:rsid w:val="00CC40E7"/>
    <w:rsid w:val="00D07817"/>
    <w:rsid w:val="00D12B4A"/>
    <w:rsid w:val="00D16BE3"/>
    <w:rsid w:val="00D2219D"/>
    <w:rsid w:val="00D50F21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E16F70"/>
    <w:rsid w:val="00E22616"/>
    <w:rsid w:val="00E247BD"/>
    <w:rsid w:val="00E447CC"/>
    <w:rsid w:val="00E662DE"/>
    <w:rsid w:val="00E7154B"/>
    <w:rsid w:val="00E877F3"/>
    <w:rsid w:val="00EA370D"/>
    <w:rsid w:val="00EB08CE"/>
    <w:rsid w:val="00EB2CC6"/>
    <w:rsid w:val="00EB32F7"/>
    <w:rsid w:val="00EC1803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84034"/>
    <w:rsid w:val="00F92E80"/>
    <w:rsid w:val="00F94E05"/>
    <w:rsid w:val="00F95C4E"/>
    <w:rsid w:val="00FA2826"/>
    <w:rsid w:val="00FB6993"/>
    <w:rsid w:val="00FC0134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6DA75"/>
  <w15:docId w15:val="{15661C33-BECC-48C4-A029-B92D28AF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F9AFA3D975407FB63709B4BACE2A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4962D8-672F-4504-A0D4-5824C55D840D}"/>
      </w:docPartPr>
      <w:docPartBody>
        <w:p w:rsidR="00894897" w:rsidRDefault="00531491" w:rsidP="00531491">
          <w:pPr>
            <w:pStyle w:val="CAF9AFA3D975407FB63709B4BACE2AD4"/>
          </w:pPr>
          <w:r w:rsidRPr="00AF148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16467"/>
    <w:rsid w:val="00174710"/>
    <w:rsid w:val="00226B0E"/>
    <w:rsid w:val="002F6584"/>
    <w:rsid w:val="0032768B"/>
    <w:rsid w:val="00353B58"/>
    <w:rsid w:val="00427710"/>
    <w:rsid w:val="00442FDD"/>
    <w:rsid w:val="00531491"/>
    <w:rsid w:val="005A7510"/>
    <w:rsid w:val="005B4F02"/>
    <w:rsid w:val="005B6F27"/>
    <w:rsid w:val="00627FF0"/>
    <w:rsid w:val="00754BA1"/>
    <w:rsid w:val="0080656D"/>
    <w:rsid w:val="00822DAD"/>
    <w:rsid w:val="00866220"/>
    <w:rsid w:val="00894897"/>
    <w:rsid w:val="009C4BDD"/>
    <w:rsid w:val="009F26E3"/>
    <w:rsid w:val="009F44BC"/>
    <w:rsid w:val="00B06720"/>
    <w:rsid w:val="00B742AB"/>
    <w:rsid w:val="00B84DA3"/>
    <w:rsid w:val="00BE0568"/>
    <w:rsid w:val="00BF13E9"/>
    <w:rsid w:val="00D47575"/>
    <w:rsid w:val="00D51389"/>
    <w:rsid w:val="00D61C3B"/>
    <w:rsid w:val="00D9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1491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CAF9AFA3D975407FB63709B4BACE2AD4">
    <w:name w:val="CAF9AFA3D975407FB63709B4BACE2AD4"/>
    <w:rsid w:val="00531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54D55-17F8-42A5-9F73-7977087B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4986</Words>
  <Characters>28425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14</cp:revision>
  <cp:lastPrinted>2015-12-03T06:22:00Z</cp:lastPrinted>
  <dcterms:created xsi:type="dcterms:W3CDTF">2018-03-12T12:10:00Z</dcterms:created>
  <dcterms:modified xsi:type="dcterms:W3CDTF">2018-03-22T13:09:00Z</dcterms:modified>
</cp:coreProperties>
</file>